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C" w:rsidRDefault="00951F7C" w:rsidP="0027200D">
      <w:pPr>
        <w:pStyle w:val="a4"/>
        <w:spacing w:after="120"/>
        <w:rPr>
          <w:rFonts w:ascii="Times New Roman" w:hAnsi="Times New Roman"/>
        </w:rPr>
      </w:pPr>
    </w:p>
    <w:p w:rsidR="006D5B5E" w:rsidRPr="00C9729B" w:rsidRDefault="006D5B5E" w:rsidP="0027200D">
      <w:pPr>
        <w:pStyle w:val="a4"/>
        <w:spacing w:after="120"/>
        <w:rPr>
          <w:rFonts w:ascii="Times New Roman" w:hAnsi="Times New Roman"/>
        </w:rPr>
      </w:pPr>
      <w:r w:rsidRPr="00C9729B">
        <w:rPr>
          <w:rFonts w:ascii="Times New Roman" w:hAnsi="Times New Roman"/>
        </w:rPr>
        <w:t xml:space="preserve">Ф Н </w:t>
      </w:r>
      <w:proofErr w:type="gramStart"/>
      <w:r w:rsidRPr="00C9729B">
        <w:rPr>
          <w:rFonts w:ascii="Times New Roman" w:hAnsi="Times New Roman"/>
        </w:rPr>
        <w:t>П</w:t>
      </w:r>
      <w:proofErr w:type="gramEnd"/>
      <w:r w:rsidRPr="00C9729B">
        <w:rPr>
          <w:rFonts w:ascii="Times New Roman" w:hAnsi="Times New Roman"/>
        </w:rPr>
        <w:t xml:space="preserve"> Р</w:t>
      </w:r>
    </w:p>
    <w:p w:rsidR="006D5B5E" w:rsidRPr="0027200D" w:rsidRDefault="006D5B5E" w:rsidP="0027200D">
      <w:pPr>
        <w:pStyle w:val="2"/>
        <w:tabs>
          <w:tab w:val="left" w:pos="0"/>
        </w:tabs>
        <w:jc w:val="left"/>
        <w:rPr>
          <w:rFonts w:ascii="Times New Roman" w:hAnsi="Times New Roman"/>
          <w:b/>
          <w:sz w:val="26"/>
          <w:szCs w:val="26"/>
        </w:rPr>
      </w:pPr>
      <w:r w:rsidRPr="0027200D">
        <w:rPr>
          <w:rFonts w:ascii="Times New Roman" w:hAnsi="Times New Roman"/>
          <w:b/>
          <w:sz w:val="26"/>
          <w:szCs w:val="26"/>
        </w:rPr>
        <w:t>СОЮЗ «ФЕДЕРАЦИЯ ОРГАНИЗАЦИЙ ПРОФСОЮЗОВ</w:t>
      </w:r>
      <w:r w:rsidR="00951F7C">
        <w:rPr>
          <w:rFonts w:ascii="Times New Roman" w:hAnsi="Times New Roman"/>
          <w:b/>
          <w:sz w:val="26"/>
          <w:szCs w:val="26"/>
        </w:rPr>
        <w:t xml:space="preserve"> </w:t>
      </w:r>
      <w:r w:rsidRPr="0027200D">
        <w:rPr>
          <w:rFonts w:ascii="Times New Roman" w:hAnsi="Times New Roman"/>
          <w:b/>
          <w:sz w:val="26"/>
          <w:szCs w:val="26"/>
        </w:rPr>
        <w:t xml:space="preserve">КУРСКОЙ </w:t>
      </w:r>
      <w:r w:rsidR="0027200D">
        <w:rPr>
          <w:rFonts w:ascii="Times New Roman" w:hAnsi="Times New Roman"/>
          <w:b/>
          <w:sz w:val="26"/>
          <w:szCs w:val="26"/>
        </w:rPr>
        <w:t>О</w:t>
      </w:r>
      <w:r w:rsidRPr="0027200D">
        <w:rPr>
          <w:rFonts w:ascii="Times New Roman" w:hAnsi="Times New Roman"/>
          <w:b/>
          <w:sz w:val="26"/>
          <w:szCs w:val="26"/>
        </w:rPr>
        <w:t xml:space="preserve">БЛАСТИ» </w:t>
      </w:r>
    </w:p>
    <w:p w:rsidR="006D5B5E" w:rsidRPr="0027200D" w:rsidRDefault="0042675F" w:rsidP="006D5B5E">
      <w:pPr>
        <w:pStyle w:val="2"/>
        <w:tabs>
          <w:tab w:val="left" w:pos="0"/>
        </w:tabs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ПРЕЗИДИУМ</w:t>
      </w:r>
    </w:p>
    <w:p w:rsidR="006D5B5E" w:rsidRPr="0027200D" w:rsidRDefault="006D5B5E" w:rsidP="006D5B5E">
      <w:pPr>
        <w:pStyle w:val="1"/>
        <w:tabs>
          <w:tab w:val="left" w:pos="0"/>
        </w:tabs>
        <w:jc w:val="center"/>
        <w:rPr>
          <w:rFonts w:ascii="Courier New" w:hAnsi="Courier New" w:cs="Courier New"/>
          <w:sz w:val="52"/>
          <w:szCs w:val="52"/>
        </w:rPr>
      </w:pPr>
      <w:r w:rsidRPr="0027200D">
        <w:rPr>
          <w:rFonts w:ascii="Courier New" w:hAnsi="Courier New" w:cs="Courier New"/>
          <w:sz w:val="52"/>
          <w:szCs w:val="52"/>
        </w:rPr>
        <w:t>ПОСТАНОВЛЕНИЕ</w:t>
      </w:r>
    </w:p>
    <w:p w:rsidR="006D5B5E" w:rsidRPr="00C9729B" w:rsidRDefault="006D5B5E" w:rsidP="006D5B5E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C9729B">
        <w:rPr>
          <w:rFonts w:ascii="Times New Roman" w:eastAsia="Calibri" w:hAnsi="Times New Roman" w:cs="Times New Roman"/>
        </w:rPr>
        <w:t>г. Курск</w:t>
      </w:r>
    </w:p>
    <w:p w:rsidR="006D5B5E" w:rsidRPr="00A61A40" w:rsidRDefault="006D5B5E" w:rsidP="00A91C30">
      <w:pPr>
        <w:pStyle w:val="1"/>
        <w:numPr>
          <w:ilvl w:val="0"/>
          <w:numId w:val="0"/>
        </w:numPr>
        <w:rPr>
          <w:rFonts w:ascii="Times New Roman" w:hAnsi="Times New Roman"/>
          <w:b w:val="0"/>
          <w:i/>
          <w:sz w:val="26"/>
          <w:szCs w:val="26"/>
        </w:rPr>
      </w:pPr>
      <w:r w:rsidRPr="00A61A40">
        <w:rPr>
          <w:rFonts w:ascii="Times New Roman" w:hAnsi="Times New Roman"/>
          <w:b w:val="0"/>
          <w:i/>
          <w:sz w:val="26"/>
          <w:szCs w:val="26"/>
        </w:rPr>
        <w:t>«1</w:t>
      </w:r>
      <w:r w:rsidR="00A91C30">
        <w:rPr>
          <w:rFonts w:ascii="Times New Roman" w:hAnsi="Times New Roman"/>
          <w:b w:val="0"/>
          <w:i/>
          <w:sz w:val="26"/>
          <w:szCs w:val="26"/>
        </w:rPr>
        <w:t>4» декабря 2023</w:t>
      </w:r>
      <w:r w:rsidRPr="00A61A40">
        <w:rPr>
          <w:rFonts w:ascii="Times New Roman" w:hAnsi="Times New Roman"/>
          <w:b w:val="0"/>
          <w:i/>
          <w:sz w:val="26"/>
          <w:szCs w:val="26"/>
        </w:rPr>
        <w:t xml:space="preserve"> г.  </w:t>
      </w:r>
      <w:r w:rsidRPr="00A61A40">
        <w:rPr>
          <w:rFonts w:ascii="Times New Roman" w:hAnsi="Times New Roman"/>
          <w:b w:val="0"/>
          <w:i/>
          <w:sz w:val="26"/>
          <w:szCs w:val="26"/>
        </w:rPr>
        <w:tab/>
      </w:r>
      <w:r w:rsidR="00A91C30"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    </w:t>
      </w:r>
      <w:r w:rsidR="0042675F">
        <w:rPr>
          <w:rFonts w:ascii="Times New Roman" w:hAnsi="Times New Roman"/>
          <w:b w:val="0"/>
          <w:i/>
          <w:sz w:val="26"/>
          <w:szCs w:val="26"/>
        </w:rPr>
        <w:tab/>
      </w:r>
      <w:r w:rsidR="0042675F">
        <w:rPr>
          <w:rFonts w:ascii="Times New Roman" w:hAnsi="Times New Roman"/>
          <w:b w:val="0"/>
          <w:i/>
          <w:sz w:val="26"/>
          <w:szCs w:val="26"/>
        </w:rPr>
        <w:tab/>
      </w:r>
      <w:r w:rsidR="0042675F">
        <w:rPr>
          <w:rFonts w:ascii="Times New Roman" w:hAnsi="Times New Roman"/>
          <w:b w:val="0"/>
          <w:i/>
          <w:sz w:val="26"/>
          <w:szCs w:val="26"/>
        </w:rPr>
        <w:tab/>
      </w:r>
      <w:r w:rsidR="0042675F">
        <w:rPr>
          <w:rFonts w:ascii="Times New Roman" w:hAnsi="Times New Roman"/>
          <w:b w:val="0"/>
          <w:i/>
          <w:sz w:val="26"/>
          <w:szCs w:val="26"/>
        </w:rPr>
        <w:tab/>
      </w:r>
      <w:r w:rsidR="0042675F">
        <w:rPr>
          <w:rFonts w:ascii="Times New Roman" w:hAnsi="Times New Roman"/>
          <w:b w:val="0"/>
          <w:i/>
          <w:sz w:val="26"/>
          <w:szCs w:val="26"/>
        </w:rPr>
        <w:tab/>
      </w:r>
      <w:r w:rsidR="00A91C30">
        <w:rPr>
          <w:rFonts w:ascii="Times New Roman" w:hAnsi="Times New Roman"/>
          <w:b w:val="0"/>
          <w:i/>
          <w:sz w:val="26"/>
          <w:szCs w:val="26"/>
        </w:rPr>
        <w:t xml:space="preserve"> № 21</w:t>
      </w:r>
    </w:p>
    <w:p w:rsidR="00380DC0" w:rsidRPr="008E7520" w:rsidRDefault="00380DC0" w:rsidP="00380DC0">
      <w:pPr>
        <w:rPr>
          <w:sz w:val="2"/>
        </w:rPr>
      </w:pPr>
    </w:p>
    <w:tbl>
      <w:tblPr>
        <w:tblW w:w="9515" w:type="dxa"/>
        <w:tblLayout w:type="fixed"/>
        <w:tblLook w:val="0000"/>
      </w:tblPr>
      <w:tblGrid>
        <w:gridCol w:w="6204"/>
        <w:gridCol w:w="3311"/>
      </w:tblGrid>
      <w:tr w:rsidR="006D5B5E" w:rsidTr="00B329C6">
        <w:trPr>
          <w:trHeight w:val="459"/>
        </w:trPr>
        <w:tc>
          <w:tcPr>
            <w:tcW w:w="6204" w:type="dxa"/>
          </w:tcPr>
          <w:p w:rsidR="0042675F" w:rsidRDefault="0042675F" w:rsidP="00B329C6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329C6" w:rsidRDefault="006D5B5E" w:rsidP="00B329C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итогах </w:t>
            </w:r>
            <w:r w:rsidR="00A91C30">
              <w:rPr>
                <w:rFonts w:ascii="Times New Roman" w:hAnsi="Times New Roman"/>
                <w:b/>
                <w:sz w:val="26"/>
                <w:szCs w:val="26"/>
              </w:rPr>
              <w:t>проведения в 2023</w:t>
            </w:r>
            <w:r w:rsidR="00B329C6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  <w:p w:rsidR="0042675F" w:rsidRDefault="006D5B5E" w:rsidP="00B329C6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Всероссийской акции профсоюзов</w:t>
            </w:r>
            <w:r w:rsidR="0042675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2675F" w:rsidRDefault="006D5B5E" w:rsidP="00B329C6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рамках</w:t>
            </w:r>
            <w:proofErr w:type="gramEnd"/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Всемирного дня действий</w:t>
            </w:r>
            <w:r w:rsidR="0042675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D5B5E" w:rsidRPr="00032206" w:rsidRDefault="006D5B5E" w:rsidP="0042675F">
            <w:pPr>
              <w:pStyle w:val="a3"/>
              <w:rPr>
                <w:rFonts w:ascii="Calibri" w:eastAsia="Calibri" w:hAnsi="Calibri" w:cs="Times New Roman"/>
              </w:rPr>
            </w:pPr>
            <w:r w:rsidRPr="007530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«За достойный труд!</w:t>
            </w:r>
            <w:r w:rsidR="0042675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="00B32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Курской области</w:t>
            </w:r>
          </w:p>
        </w:tc>
        <w:tc>
          <w:tcPr>
            <w:tcW w:w="3311" w:type="dxa"/>
          </w:tcPr>
          <w:p w:rsidR="006D5B5E" w:rsidRDefault="006D5B5E" w:rsidP="00D60A65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</w:tbl>
    <w:p w:rsidR="008E7520" w:rsidRDefault="008E7520" w:rsidP="008E7520">
      <w:pPr>
        <w:pStyle w:val="a3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42675F" w:rsidRPr="008E7520" w:rsidRDefault="0042675F" w:rsidP="008E7520">
      <w:pPr>
        <w:pStyle w:val="a3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6F3F18" w:rsidRDefault="006F3F18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F18">
        <w:rPr>
          <w:rFonts w:ascii="Times New Roman" w:hAnsi="Times New Roman" w:cs="Times New Roman"/>
          <w:sz w:val="28"/>
          <w:szCs w:val="28"/>
        </w:rPr>
        <w:t>о исполнение постановления Исполкома ФНПР № 7-2 от 30.08.2023г</w:t>
      </w:r>
      <w:r w:rsidR="004A4DE3">
        <w:rPr>
          <w:rFonts w:ascii="Times New Roman" w:hAnsi="Times New Roman" w:cs="Times New Roman"/>
          <w:sz w:val="28"/>
          <w:szCs w:val="28"/>
        </w:rPr>
        <w:t>.</w:t>
      </w:r>
      <w:r w:rsidRPr="006F3F18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Президиума ФОПКО № 19-2 от 20.09.2023г</w:t>
      </w:r>
      <w:r w:rsidR="0042675F">
        <w:rPr>
          <w:rFonts w:ascii="Times New Roman" w:hAnsi="Times New Roman" w:cs="Times New Roman"/>
          <w:sz w:val="28"/>
          <w:szCs w:val="28"/>
        </w:rPr>
        <w:t>.</w:t>
      </w:r>
      <w:r w:rsidRPr="006F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 «</w:t>
      </w:r>
      <w:r w:rsidRPr="006F3F18">
        <w:rPr>
          <w:rFonts w:ascii="Times New Roman" w:hAnsi="Times New Roman" w:cs="Times New Roman"/>
          <w:sz w:val="28"/>
          <w:szCs w:val="28"/>
        </w:rPr>
        <w:t>Федерация организаций профсоюзов Курской области</w:t>
      </w:r>
      <w:r>
        <w:rPr>
          <w:rFonts w:ascii="Times New Roman" w:hAnsi="Times New Roman" w:cs="Times New Roman"/>
          <w:sz w:val="28"/>
          <w:szCs w:val="28"/>
        </w:rPr>
        <w:t>» принял</w:t>
      </w:r>
      <w:r w:rsidRPr="006F3F18">
        <w:rPr>
          <w:rFonts w:ascii="Times New Roman" w:hAnsi="Times New Roman" w:cs="Times New Roman"/>
          <w:sz w:val="28"/>
          <w:szCs w:val="28"/>
        </w:rPr>
        <w:t xml:space="preserve"> участие во Всероссийской акции профсоюзов в рамках Всемирного дня действий «За достойный труд!» под девизом - «Социальное партнерство – гарантия достойного труда!». </w:t>
      </w:r>
    </w:p>
    <w:p w:rsidR="0011318C" w:rsidRDefault="00053D69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D6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инициативе</w:t>
      </w:r>
      <w:r w:rsidRPr="00053D69">
        <w:rPr>
          <w:rFonts w:ascii="Times New Roman" w:hAnsi="Times New Roman" w:cs="Times New Roman"/>
          <w:sz w:val="28"/>
          <w:szCs w:val="28"/>
        </w:rPr>
        <w:t xml:space="preserve"> профсоюзной стороны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42675F">
        <w:rPr>
          <w:rFonts w:ascii="Times New Roman" w:hAnsi="Times New Roman" w:cs="Times New Roman"/>
          <w:sz w:val="28"/>
          <w:szCs w:val="28"/>
        </w:rPr>
        <w:t xml:space="preserve"> </w:t>
      </w:r>
      <w:r w:rsidRPr="008E7520">
        <w:rPr>
          <w:rFonts w:ascii="Times New Roman" w:hAnsi="Times New Roman" w:cs="Times New Roman"/>
          <w:sz w:val="28"/>
          <w:szCs w:val="28"/>
        </w:rPr>
        <w:t>расширенное</w:t>
      </w:r>
      <w:r w:rsidR="00731589" w:rsidRPr="00731589">
        <w:rPr>
          <w:rFonts w:ascii="Times New Roman" w:hAnsi="Times New Roman" w:cs="Times New Roman"/>
          <w:sz w:val="28"/>
          <w:szCs w:val="28"/>
        </w:rPr>
        <w:t xml:space="preserve"> заседание областной трехсторонней комиссии по регулированию социально-трудовых отнош</w:t>
      </w:r>
      <w:r w:rsidR="00731589">
        <w:rPr>
          <w:rFonts w:ascii="Times New Roman" w:hAnsi="Times New Roman" w:cs="Times New Roman"/>
          <w:sz w:val="28"/>
          <w:szCs w:val="28"/>
        </w:rPr>
        <w:t>ений с участием представителей</w:t>
      </w:r>
      <w:r w:rsidR="00731589" w:rsidRPr="00731589">
        <w:rPr>
          <w:rFonts w:ascii="Times New Roman" w:hAnsi="Times New Roman" w:cs="Times New Roman"/>
          <w:sz w:val="28"/>
          <w:szCs w:val="28"/>
        </w:rPr>
        <w:t xml:space="preserve"> законодательных и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власти Курской области.</w:t>
      </w:r>
      <w:r w:rsidR="0042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вопросы </w:t>
      </w:r>
      <w:r w:rsidR="00FF2679">
        <w:rPr>
          <w:rFonts w:ascii="Times New Roman" w:hAnsi="Times New Roman" w:cs="Times New Roman"/>
          <w:sz w:val="28"/>
          <w:szCs w:val="28"/>
        </w:rPr>
        <w:t xml:space="preserve">развития системы социального партнерства, содействия занятости инвалидов на территории региона. В рамках заседания комиссии состоялось награждение победителей </w:t>
      </w:r>
      <w:r w:rsidR="00FF2679" w:rsidRPr="00FF2679">
        <w:rPr>
          <w:rFonts w:ascii="Times New Roman" w:hAnsi="Times New Roman" w:cs="Times New Roman"/>
          <w:sz w:val="28"/>
          <w:szCs w:val="28"/>
        </w:rPr>
        <w:t>и призеров регионального этапа всероссийского конкурса «Российская организация высокой социальной эффективности»</w:t>
      </w:r>
      <w:r w:rsidR="00FF2679">
        <w:rPr>
          <w:rFonts w:ascii="Times New Roman" w:hAnsi="Times New Roman" w:cs="Times New Roman"/>
          <w:sz w:val="28"/>
          <w:szCs w:val="28"/>
        </w:rPr>
        <w:t>.</w:t>
      </w:r>
    </w:p>
    <w:p w:rsidR="00731589" w:rsidRPr="00E3190B" w:rsidRDefault="00053D69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7 октября прошла </w:t>
      </w:r>
      <w:r w:rsidR="00FD38C2" w:rsidRPr="00FD38C2">
        <w:rPr>
          <w:rFonts w:ascii="Times New Roman" w:hAnsi="Times New Roman" w:cs="Times New Roman"/>
          <w:sz w:val="28"/>
          <w:szCs w:val="28"/>
        </w:rPr>
        <w:t xml:space="preserve">пресс-конференция председателя </w:t>
      </w:r>
      <w:r w:rsidR="0042675F">
        <w:rPr>
          <w:rFonts w:ascii="Times New Roman" w:hAnsi="Times New Roman" w:cs="Times New Roman"/>
          <w:sz w:val="28"/>
          <w:szCs w:val="28"/>
        </w:rPr>
        <w:t>Союза «</w:t>
      </w:r>
      <w:r w:rsidR="00FD38C2" w:rsidRPr="00FD38C2">
        <w:rPr>
          <w:rFonts w:ascii="Times New Roman" w:hAnsi="Times New Roman" w:cs="Times New Roman"/>
          <w:sz w:val="28"/>
          <w:szCs w:val="28"/>
        </w:rPr>
        <w:t>Федераци</w:t>
      </w:r>
      <w:r w:rsidR="0042675F">
        <w:rPr>
          <w:rFonts w:ascii="Times New Roman" w:hAnsi="Times New Roman" w:cs="Times New Roman"/>
          <w:sz w:val="28"/>
          <w:szCs w:val="28"/>
        </w:rPr>
        <w:t>я</w:t>
      </w:r>
      <w:r w:rsidR="00FD38C2" w:rsidRPr="00FD38C2">
        <w:rPr>
          <w:rFonts w:ascii="Times New Roman" w:hAnsi="Times New Roman" w:cs="Times New Roman"/>
          <w:sz w:val="28"/>
          <w:szCs w:val="28"/>
        </w:rPr>
        <w:t xml:space="preserve"> </w:t>
      </w:r>
      <w:r w:rsidR="0042675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D38C2" w:rsidRPr="00FD38C2">
        <w:rPr>
          <w:rFonts w:ascii="Times New Roman" w:hAnsi="Times New Roman" w:cs="Times New Roman"/>
          <w:sz w:val="28"/>
          <w:szCs w:val="28"/>
        </w:rPr>
        <w:t>профсоюзов Курской области</w:t>
      </w:r>
      <w:r w:rsidR="0042675F">
        <w:rPr>
          <w:rFonts w:ascii="Times New Roman" w:hAnsi="Times New Roman" w:cs="Times New Roman"/>
          <w:sz w:val="28"/>
          <w:szCs w:val="28"/>
        </w:rPr>
        <w:t>»</w:t>
      </w:r>
      <w:r w:rsidR="00FD38C2" w:rsidRPr="00FD38C2">
        <w:rPr>
          <w:rFonts w:ascii="Times New Roman" w:hAnsi="Times New Roman" w:cs="Times New Roman"/>
          <w:sz w:val="28"/>
          <w:szCs w:val="28"/>
        </w:rPr>
        <w:t xml:space="preserve"> А.И.Лазарева совместно с представителями сторон социального партнерств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731589" w:rsidRPr="00731589">
        <w:rPr>
          <w:rFonts w:ascii="Times New Roman" w:hAnsi="Times New Roman" w:cs="Times New Roman"/>
          <w:sz w:val="28"/>
          <w:szCs w:val="28"/>
        </w:rPr>
        <w:t>обучающий сем</w:t>
      </w:r>
      <w:r w:rsidR="00731589">
        <w:rPr>
          <w:rFonts w:ascii="Times New Roman" w:hAnsi="Times New Roman" w:cs="Times New Roman"/>
          <w:sz w:val="28"/>
          <w:szCs w:val="28"/>
        </w:rPr>
        <w:t>инар для молодежного профактива.</w:t>
      </w:r>
    </w:p>
    <w:p w:rsidR="00053D69" w:rsidRDefault="00731589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589">
        <w:rPr>
          <w:rFonts w:ascii="Times New Roman" w:hAnsi="Times New Roman" w:cs="Times New Roman"/>
          <w:sz w:val="28"/>
          <w:szCs w:val="28"/>
        </w:rPr>
        <w:t>С</w:t>
      </w:r>
      <w:r w:rsidR="0042675F">
        <w:rPr>
          <w:rFonts w:ascii="Times New Roman" w:hAnsi="Times New Roman" w:cs="Times New Roman"/>
          <w:sz w:val="28"/>
          <w:szCs w:val="28"/>
        </w:rPr>
        <w:t>о</w:t>
      </w:r>
      <w:r w:rsidRPr="00731589">
        <w:rPr>
          <w:rFonts w:ascii="Times New Roman" w:hAnsi="Times New Roman" w:cs="Times New Roman"/>
          <w:sz w:val="28"/>
          <w:szCs w:val="28"/>
        </w:rPr>
        <w:t xml:space="preserve"> 2 по 15 октября 2023г</w:t>
      </w:r>
      <w:r w:rsidR="0042675F">
        <w:rPr>
          <w:rFonts w:ascii="Times New Roman" w:hAnsi="Times New Roman" w:cs="Times New Roman"/>
          <w:sz w:val="28"/>
          <w:szCs w:val="28"/>
        </w:rPr>
        <w:t>.</w:t>
      </w:r>
      <w:r w:rsidRPr="0073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 «</w:t>
      </w:r>
      <w:r w:rsidRPr="00731589">
        <w:rPr>
          <w:rFonts w:ascii="Times New Roman" w:hAnsi="Times New Roman" w:cs="Times New Roman"/>
          <w:sz w:val="28"/>
          <w:szCs w:val="28"/>
        </w:rPr>
        <w:t>Федерация организаций профсоюзов Курской области</w:t>
      </w:r>
      <w:r>
        <w:rPr>
          <w:rFonts w:ascii="Times New Roman" w:hAnsi="Times New Roman" w:cs="Times New Roman"/>
          <w:sz w:val="28"/>
          <w:szCs w:val="28"/>
        </w:rPr>
        <w:t>» провел</w:t>
      </w:r>
      <w:r w:rsidRPr="00731589">
        <w:rPr>
          <w:rFonts w:ascii="Times New Roman" w:hAnsi="Times New Roman" w:cs="Times New Roman"/>
          <w:sz w:val="28"/>
          <w:szCs w:val="28"/>
        </w:rPr>
        <w:t xml:space="preserve"> профсоюзную сес</w:t>
      </w:r>
      <w:r>
        <w:rPr>
          <w:rFonts w:ascii="Times New Roman" w:hAnsi="Times New Roman" w:cs="Times New Roman"/>
          <w:sz w:val="28"/>
          <w:szCs w:val="28"/>
        </w:rPr>
        <w:t>сию</w:t>
      </w:r>
      <w:r w:rsidR="00540FE3">
        <w:rPr>
          <w:rFonts w:ascii="Times New Roman" w:hAnsi="Times New Roman" w:cs="Times New Roman"/>
          <w:sz w:val="28"/>
          <w:szCs w:val="28"/>
        </w:rPr>
        <w:t>, которая включала в себя следующие мероприятия:</w:t>
      </w:r>
    </w:p>
    <w:p w:rsidR="002A08A5" w:rsidRDefault="00731589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589">
        <w:rPr>
          <w:rFonts w:ascii="Times New Roman" w:hAnsi="Times New Roman" w:cs="Times New Roman"/>
          <w:sz w:val="28"/>
          <w:szCs w:val="28"/>
        </w:rPr>
        <w:t>В средних специальных учебных заведениях (Курский педагогический колледж, Курский базовый медицинский колледж, Курский монтажный техникум) проведены профсоюзные уроки «Социальное партнерств</w:t>
      </w:r>
      <w:r w:rsidR="00053D69">
        <w:rPr>
          <w:rFonts w:ascii="Times New Roman" w:hAnsi="Times New Roman" w:cs="Times New Roman"/>
          <w:sz w:val="28"/>
          <w:szCs w:val="28"/>
        </w:rPr>
        <w:t>о – гарантия достойного труда!», «История</w:t>
      </w:r>
      <w:r w:rsidR="0011318C">
        <w:rPr>
          <w:rFonts w:ascii="Times New Roman" w:hAnsi="Times New Roman" w:cs="Times New Roman"/>
          <w:sz w:val="28"/>
          <w:szCs w:val="28"/>
        </w:rPr>
        <w:t xml:space="preserve"> 105-летия</w:t>
      </w:r>
      <w:r w:rsidR="00053D69">
        <w:rPr>
          <w:rFonts w:ascii="Times New Roman" w:hAnsi="Times New Roman" w:cs="Times New Roman"/>
          <w:sz w:val="28"/>
          <w:szCs w:val="28"/>
        </w:rPr>
        <w:t xml:space="preserve"> профсоюзного движения</w:t>
      </w:r>
      <w:r w:rsidR="0011318C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053D69">
        <w:rPr>
          <w:rFonts w:ascii="Times New Roman" w:hAnsi="Times New Roman" w:cs="Times New Roman"/>
          <w:sz w:val="28"/>
          <w:szCs w:val="28"/>
        </w:rPr>
        <w:t>».</w:t>
      </w:r>
    </w:p>
    <w:p w:rsidR="002A08A5" w:rsidRDefault="00810B1E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ФОПКО</w:t>
      </w:r>
      <w:r w:rsidR="00CB3818" w:rsidRPr="00CB3818">
        <w:rPr>
          <w:rFonts w:ascii="Times New Roman" w:hAnsi="Times New Roman" w:cs="Times New Roman"/>
          <w:sz w:val="28"/>
          <w:szCs w:val="28"/>
        </w:rPr>
        <w:t xml:space="preserve"> во взаимодействии с Курской областной организацией профсоюза работников здравоохранения организовали в стенах Дома профсоюзов выез</w:t>
      </w:r>
      <w:r>
        <w:rPr>
          <w:rFonts w:ascii="Times New Roman" w:hAnsi="Times New Roman" w:cs="Times New Roman"/>
          <w:sz w:val="28"/>
          <w:szCs w:val="28"/>
        </w:rPr>
        <w:t xml:space="preserve">дной пункт медицинского осмотра и </w:t>
      </w:r>
      <w:r w:rsidRPr="00810B1E">
        <w:rPr>
          <w:rFonts w:ascii="Times New Roman" w:hAnsi="Times New Roman" w:cs="Times New Roman"/>
          <w:sz w:val="28"/>
          <w:szCs w:val="28"/>
        </w:rPr>
        <w:t>вакцинацию против гриппа и пневмококковой инфекции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8A5" w:rsidRDefault="00810B1E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1E">
        <w:rPr>
          <w:rFonts w:ascii="Times New Roman" w:hAnsi="Times New Roman" w:cs="Times New Roman"/>
          <w:sz w:val="28"/>
          <w:szCs w:val="28"/>
        </w:rPr>
        <w:lastRenderedPageBreak/>
        <w:t>В городе Железногорске состоялись встречи с профсоюзным активом ор</w:t>
      </w:r>
      <w:r>
        <w:rPr>
          <w:rFonts w:ascii="Times New Roman" w:hAnsi="Times New Roman" w:cs="Times New Roman"/>
          <w:sz w:val="28"/>
          <w:szCs w:val="28"/>
        </w:rPr>
        <w:t>ганизаций работников культуры (</w:t>
      </w:r>
      <w:r w:rsidRPr="00810B1E">
        <w:rPr>
          <w:rFonts w:ascii="Times New Roman" w:hAnsi="Times New Roman" w:cs="Times New Roman"/>
          <w:sz w:val="28"/>
          <w:szCs w:val="28"/>
        </w:rPr>
        <w:t>Кинотеатр «Русь», Краеведческий музей, Студенокская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0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10B1E">
        <w:rPr>
          <w:rFonts w:ascii="Times New Roman" w:hAnsi="Times New Roman" w:cs="Times New Roman"/>
          <w:sz w:val="28"/>
          <w:szCs w:val="28"/>
        </w:rPr>
        <w:t>лавным правовым инспектором труда Ф</w:t>
      </w:r>
      <w:r w:rsidR="0042675F">
        <w:rPr>
          <w:rFonts w:ascii="Times New Roman" w:hAnsi="Times New Roman" w:cs="Times New Roman"/>
          <w:sz w:val="28"/>
          <w:szCs w:val="28"/>
        </w:rPr>
        <w:t>ОПКО</w:t>
      </w:r>
      <w:r w:rsidRPr="00810B1E">
        <w:rPr>
          <w:rFonts w:ascii="Times New Roman" w:hAnsi="Times New Roman" w:cs="Times New Roman"/>
          <w:sz w:val="28"/>
          <w:szCs w:val="28"/>
        </w:rPr>
        <w:t xml:space="preserve"> Осиповой Т.С. в порядке проведения профсоюзного общественного контроля оказана практическая юридическая помощь первичным профсоюзным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DE3" w:rsidRDefault="00810B1E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1E">
        <w:rPr>
          <w:rFonts w:ascii="Times New Roman" w:hAnsi="Times New Roman" w:cs="Times New Roman"/>
          <w:sz w:val="28"/>
          <w:szCs w:val="28"/>
        </w:rPr>
        <w:t xml:space="preserve">В администрации Дмитриевского района сотрудники аппарата </w:t>
      </w:r>
      <w:r w:rsidR="0042675F">
        <w:rPr>
          <w:rFonts w:ascii="Times New Roman" w:hAnsi="Times New Roman" w:cs="Times New Roman"/>
          <w:sz w:val="28"/>
          <w:szCs w:val="28"/>
        </w:rPr>
        <w:t>ФОПКО</w:t>
      </w:r>
      <w:r w:rsidRPr="00810B1E">
        <w:rPr>
          <w:rFonts w:ascii="Times New Roman" w:hAnsi="Times New Roman" w:cs="Times New Roman"/>
          <w:sz w:val="28"/>
          <w:szCs w:val="28"/>
        </w:rPr>
        <w:t xml:space="preserve"> </w:t>
      </w:r>
      <w:r w:rsidR="0036489B">
        <w:rPr>
          <w:rFonts w:ascii="Times New Roman" w:hAnsi="Times New Roman" w:cs="Times New Roman"/>
          <w:sz w:val="28"/>
          <w:szCs w:val="28"/>
        </w:rPr>
        <w:t>совместно</w:t>
      </w:r>
      <w:r w:rsidRPr="00810B1E">
        <w:rPr>
          <w:rFonts w:ascii="Times New Roman" w:hAnsi="Times New Roman" w:cs="Times New Roman"/>
          <w:sz w:val="28"/>
          <w:szCs w:val="28"/>
        </w:rPr>
        <w:t xml:space="preserve"> с Координационным советом района провели просветительскую акцию.</w:t>
      </w:r>
      <w:r w:rsidR="0042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89" w:rsidRDefault="00810B1E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1E">
        <w:rPr>
          <w:rFonts w:ascii="Times New Roman" w:hAnsi="Times New Roman" w:cs="Times New Roman"/>
          <w:sz w:val="28"/>
          <w:szCs w:val="28"/>
        </w:rPr>
        <w:t xml:space="preserve">Завершились мероприятия в городе Железногорске профсоюзным турниром по волейболу памяти Героя социалистического труда </w:t>
      </w:r>
      <w:proofErr w:type="spellStart"/>
      <w:r w:rsidRPr="00810B1E">
        <w:rPr>
          <w:rFonts w:ascii="Times New Roman" w:hAnsi="Times New Roman" w:cs="Times New Roman"/>
          <w:sz w:val="28"/>
          <w:szCs w:val="28"/>
        </w:rPr>
        <w:t>Прибыльнова</w:t>
      </w:r>
      <w:proofErr w:type="spellEnd"/>
      <w:r w:rsidRPr="00810B1E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E3190B" w:rsidRDefault="006F3F18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5128E" w:rsidRPr="008E7520">
        <w:rPr>
          <w:rFonts w:ascii="Times New Roman" w:hAnsi="Times New Roman" w:cs="Times New Roman"/>
          <w:sz w:val="28"/>
          <w:szCs w:val="28"/>
        </w:rPr>
        <w:t xml:space="preserve"> членских организациях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профсоюзов «За </w:t>
      </w:r>
      <w:r w:rsidR="00C9729B" w:rsidRPr="008E7520">
        <w:rPr>
          <w:rFonts w:ascii="Times New Roman" w:hAnsi="Times New Roman" w:cs="Times New Roman"/>
          <w:sz w:val="28"/>
          <w:szCs w:val="28"/>
        </w:rPr>
        <w:t xml:space="preserve">достойный труд!» проведены </w:t>
      </w:r>
      <w:r>
        <w:rPr>
          <w:rFonts w:ascii="Times New Roman" w:hAnsi="Times New Roman" w:cs="Times New Roman"/>
          <w:sz w:val="28"/>
          <w:szCs w:val="28"/>
        </w:rPr>
        <w:t>традиционные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5128E" w:rsidRPr="008E7520">
        <w:rPr>
          <w:rFonts w:ascii="Times New Roman" w:hAnsi="Times New Roman" w:cs="Times New Roman"/>
          <w:sz w:val="28"/>
          <w:szCs w:val="28"/>
        </w:rPr>
        <w:t>: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собрания профсоюзного актива, встречи с главами админист</w:t>
      </w:r>
      <w:r w:rsidR="0011318C">
        <w:rPr>
          <w:rFonts w:ascii="Times New Roman" w:hAnsi="Times New Roman" w:cs="Times New Roman"/>
          <w:sz w:val="28"/>
          <w:szCs w:val="28"/>
        </w:rPr>
        <w:t>раций</w:t>
      </w:r>
      <w:r w:rsidR="002F0A9E" w:rsidRPr="008E752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C9729B" w:rsidRPr="008E7520">
        <w:rPr>
          <w:rFonts w:ascii="Times New Roman" w:hAnsi="Times New Roman" w:cs="Times New Roman"/>
          <w:sz w:val="28"/>
          <w:szCs w:val="28"/>
        </w:rPr>
        <w:t xml:space="preserve">, </w:t>
      </w:r>
      <w:r w:rsidR="002F0A9E" w:rsidRPr="008E7520">
        <w:rPr>
          <w:rFonts w:ascii="Times New Roman" w:hAnsi="Times New Roman" w:cs="Times New Roman"/>
          <w:sz w:val="28"/>
          <w:szCs w:val="28"/>
        </w:rPr>
        <w:t xml:space="preserve">отраслевыми </w:t>
      </w:r>
      <w:r w:rsidR="00540FE3">
        <w:rPr>
          <w:rFonts w:ascii="Times New Roman" w:hAnsi="Times New Roman" w:cs="Times New Roman"/>
          <w:sz w:val="28"/>
          <w:szCs w:val="28"/>
        </w:rPr>
        <w:t>министерствами и</w:t>
      </w:r>
      <w:r w:rsidR="00E85429" w:rsidRPr="008E7520">
        <w:rPr>
          <w:rFonts w:ascii="Times New Roman" w:hAnsi="Times New Roman" w:cs="Times New Roman"/>
          <w:sz w:val="28"/>
          <w:szCs w:val="28"/>
        </w:rPr>
        <w:t xml:space="preserve"> др.</w:t>
      </w:r>
      <w:r w:rsidR="00E3190B">
        <w:rPr>
          <w:rFonts w:ascii="Times New Roman" w:hAnsi="Times New Roman" w:cs="Times New Roman"/>
          <w:sz w:val="28"/>
          <w:szCs w:val="28"/>
        </w:rPr>
        <w:t xml:space="preserve"> </w:t>
      </w:r>
      <w:r w:rsidR="004A4DE3">
        <w:rPr>
          <w:rFonts w:ascii="Times New Roman" w:hAnsi="Times New Roman" w:cs="Times New Roman"/>
          <w:sz w:val="28"/>
          <w:szCs w:val="28"/>
        </w:rPr>
        <w:t>Социальными партнерами о</w:t>
      </w:r>
      <w:r w:rsidR="00E3190B">
        <w:rPr>
          <w:rFonts w:ascii="Times New Roman" w:hAnsi="Times New Roman" w:cs="Times New Roman"/>
          <w:sz w:val="28"/>
          <w:szCs w:val="28"/>
        </w:rPr>
        <w:t xml:space="preserve">бсуждались </w:t>
      </w:r>
      <w:r w:rsidR="00E3190B" w:rsidRPr="00E3190B">
        <w:rPr>
          <w:rFonts w:ascii="Times New Roman" w:hAnsi="Times New Roman" w:cs="Times New Roman"/>
          <w:sz w:val="28"/>
          <w:szCs w:val="28"/>
        </w:rPr>
        <w:t>вопросы</w:t>
      </w:r>
      <w:r w:rsidR="0042675F">
        <w:rPr>
          <w:rFonts w:ascii="Times New Roman" w:hAnsi="Times New Roman" w:cs="Times New Roman"/>
          <w:sz w:val="28"/>
          <w:szCs w:val="28"/>
        </w:rPr>
        <w:t xml:space="preserve"> </w:t>
      </w:r>
      <w:r w:rsidR="00540FE3">
        <w:rPr>
          <w:rFonts w:ascii="Times New Roman" w:hAnsi="Times New Roman" w:cs="Times New Roman"/>
          <w:sz w:val="28"/>
          <w:szCs w:val="28"/>
        </w:rPr>
        <w:t>повышения заработной платы</w:t>
      </w:r>
      <w:r w:rsidR="00540FE3" w:rsidRPr="0011318C">
        <w:rPr>
          <w:rFonts w:ascii="Times New Roman" w:hAnsi="Times New Roman" w:cs="Times New Roman"/>
          <w:sz w:val="28"/>
          <w:szCs w:val="28"/>
        </w:rPr>
        <w:t xml:space="preserve"> </w:t>
      </w:r>
      <w:r w:rsidR="00540FE3">
        <w:rPr>
          <w:rFonts w:ascii="Times New Roman" w:hAnsi="Times New Roman" w:cs="Times New Roman"/>
          <w:sz w:val="28"/>
          <w:szCs w:val="28"/>
        </w:rPr>
        <w:t xml:space="preserve">и </w:t>
      </w:r>
      <w:r w:rsidR="003713B8" w:rsidRPr="0011318C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540FE3">
        <w:rPr>
          <w:rFonts w:ascii="Times New Roman" w:hAnsi="Times New Roman" w:cs="Times New Roman"/>
          <w:sz w:val="28"/>
          <w:szCs w:val="28"/>
        </w:rPr>
        <w:t xml:space="preserve">её </w:t>
      </w:r>
      <w:r w:rsidR="003713B8" w:rsidRPr="0011318C">
        <w:rPr>
          <w:rFonts w:ascii="Times New Roman" w:hAnsi="Times New Roman" w:cs="Times New Roman"/>
          <w:sz w:val="28"/>
          <w:szCs w:val="28"/>
        </w:rPr>
        <w:t>индексации</w:t>
      </w:r>
      <w:r w:rsidR="003713B8">
        <w:rPr>
          <w:rFonts w:ascii="Times New Roman" w:hAnsi="Times New Roman" w:cs="Times New Roman"/>
          <w:sz w:val="28"/>
          <w:szCs w:val="28"/>
        </w:rPr>
        <w:t xml:space="preserve">, </w:t>
      </w:r>
      <w:r w:rsidR="00652238" w:rsidRPr="00E3190B">
        <w:rPr>
          <w:rFonts w:ascii="Times New Roman" w:hAnsi="Times New Roman" w:cs="Times New Roman"/>
          <w:sz w:val="28"/>
          <w:szCs w:val="28"/>
        </w:rPr>
        <w:t xml:space="preserve">проблемы кадрового обеспечения </w:t>
      </w:r>
      <w:r w:rsidR="00652238">
        <w:rPr>
          <w:rFonts w:ascii="Times New Roman" w:hAnsi="Times New Roman" w:cs="Times New Roman"/>
          <w:sz w:val="28"/>
          <w:szCs w:val="28"/>
        </w:rPr>
        <w:t xml:space="preserve">организаций и предприятий, </w:t>
      </w:r>
      <w:r w:rsidR="00652238" w:rsidRPr="0011318C">
        <w:rPr>
          <w:rFonts w:ascii="Times New Roman" w:hAnsi="Times New Roman" w:cs="Times New Roman"/>
          <w:sz w:val="28"/>
          <w:szCs w:val="28"/>
        </w:rPr>
        <w:t>о работе упол</w:t>
      </w:r>
      <w:r w:rsidR="00652238">
        <w:rPr>
          <w:rFonts w:ascii="Times New Roman" w:hAnsi="Times New Roman" w:cs="Times New Roman"/>
          <w:sz w:val="28"/>
          <w:szCs w:val="28"/>
        </w:rPr>
        <w:t>номоченных по охране труда, о гарантиях</w:t>
      </w:r>
      <w:r w:rsidR="003713B8">
        <w:rPr>
          <w:rFonts w:ascii="Times New Roman" w:hAnsi="Times New Roman" w:cs="Times New Roman"/>
          <w:sz w:val="28"/>
          <w:szCs w:val="28"/>
        </w:rPr>
        <w:t xml:space="preserve"> и льгот</w:t>
      </w:r>
      <w:r w:rsidR="00652238">
        <w:rPr>
          <w:rFonts w:ascii="Times New Roman" w:hAnsi="Times New Roman" w:cs="Times New Roman"/>
          <w:sz w:val="28"/>
          <w:szCs w:val="28"/>
        </w:rPr>
        <w:t>ах</w:t>
      </w:r>
      <w:r w:rsidR="0011318C" w:rsidRPr="0011318C">
        <w:rPr>
          <w:rFonts w:ascii="Times New Roman" w:hAnsi="Times New Roman" w:cs="Times New Roman"/>
          <w:sz w:val="28"/>
          <w:szCs w:val="28"/>
        </w:rPr>
        <w:t xml:space="preserve"> работникам, участвующим в СВО</w:t>
      </w:r>
      <w:r w:rsidR="00652238">
        <w:rPr>
          <w:rFonts w:ascii="Times New Roman" w:hAnsi="Times New Roman" w:cs="Times New Roman"/>
          <w:sz w:val="28"/>
          <w:szCs w:val="28"/>
        </w:rPr>
        <w:t xml:space="preserve"> и оказании</w:t>
      </w:r>
      <w:proofErr w:type="gramEnd"/>
      <w:r w:rsidR="00652238">
        <w:rPr>
          <w:rFonts w:ascii="Times New Roman" w:hAnsi="Times New Roman" w:cs="Times New Roman"/>
          <w:sz w:val="28"/>
          <w:szCs w:val="28"/>
        </w:rPr>
        <w:t xml:space="preserve"> гуманитарной помощи.</w:t>
      </w:r>
    </w:p>
    <w:p w:rsidR="008408FF" w:rsidRDefault="004A4DE3" w:rsidP="0042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352E" w:rsidRPr="008E7520">
        <w:rPr>
          <w:rFonts w:ascii="Times New Roman" w:hAnsi="Times New Roman" w:cs="Times New Roman"/>
          <w:sz w:val="28"/>
          <w:szCs w:val="28"/>
        </w:rPr>
        <w:t xml:space="preserve">рганизованы </w:t>
      </w:r>
      <w:r w:rsidR="009103B3" w:rsidRPr="008E7520">
        <w:rPr>
          <w:rFonts w:ascii="Times New Roman" w:hAnsi="Times New Roman" w:cs="Times New Roman"/>
          <w:sz w:val="28"/>
          <w:szCs w:val="28"/>
        </w:rPr>
        <w:t>молодежные акции,</w:t>
      </w:r>
      <w:r w:rsidR="009103B3" w:rsidRPr="008E7520">
        <w:rPr>
          <w:rFonts w:ascii="Times New Roman" w:eastAsia="Calibri" w:hAnsi="Times New Roman" w:cs="Times New Roman"/>
          <w:sz w:val="28"/>
          <w:szCs w:val="28"/>
        </w:rPr>
        <w:t xml:space="preserve"> спортивные соревнования</w:t>
      </w:r>
      <w:r w:rsidR="00EF6E8F">
        <w:rPr>
          <w:rFonts w:ascii="Times New Roman" w:eastAsia="Calibri" w:hAnsi="Times New Roman" w:cs="Times New Roman"/>
          <w:sz w:val="28"/>
          <w:szCs w:val="28"/>
        </w:rPr>
        <w:t>.</w:t>
      </w:r>
      <w:r w:rsidR="00426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5D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115D2" w:rsidRPr="006115D2">
        <w:rPr>
          <w:rFonts w:ascii="Times New Roman" w:hAnsi="Times New Roman" w:cs="Times New Roman"/>
          <w:sz w:val="28"/>
          <w:szCs w:val="28"/>
        </w:rPr>
        <w:t xml:space="preserve">Молодежного </w:t>
      </w:r>
      <w:proofErr w:type="gramStart"/>
      <w:r w:rsidR="006115D2" w:rsidRPr="006115D2">
        <w:rPr>
          <w:rFonts w:ascii="Times New Roman" w:hAnsi="Times New Roman" w:cs="Times New Roman"/>
          <w:sz w:val="28"/>
          <w:szCs w:val="28"/>
        </w:rPr>
        <w:t>совета</w:t>
      </w:r>
      <w:r w:rsidR="006115D2">
        <w:rPr>
          <w:rFonts w:ascii="Times New Roman" w:hAnsi="Times New Roman" w:cs="Times New Roman"/>
          <w:sz w:val="28"/>
          <w:szCs w:val="28"/>
        </w:rPr>
        <w:t xml:space="preserve"> Курской областной организации</w:t>
      </w:r>
      <w:r w:rsidR="006115D2" w:rsidRPr="006115D2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</w:t>
      </w:r>
      <w:proofErr w:type="gramEnd"/>
      <w:r w:rsidR="006115D2" w:rsidRPr="006115D2"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="006115D2">
        <w:rPr>
          <w:rFonts w:ascii="Times New Roman" w:hAnsi="Times New Roman" w:cs="Times New Roman"/>
          <w:sz w:val="28"/>
          <w:szCs w:val="28"/>
        </w:rPr>
        <w:t>приняли</w:t>
      </w:r>
      <w:r w:rsidR="006115D2" w:rsidRPr="006115D2">
        <w:rPr>
          <w:rFonts w:ascii="Times New Roman" w:hAnsi="Times New Roman" w:cs="Times New Roman"/>
          <w:sz w:val="28"/>
          <w:szCs w:val="28"/>
        </w:rPr>
        <w:t xml:space="preserve"> участие в Авт</w:t>
      </w:r>
      <w:r w:rsidR="006115D2">
        <w:rPr>
          <w:rFonts w:ascii="Times New Roman" w:hAnsi="Times New Roman" w:cs="Times New Roman"/>
          <w:sz w:val="28"/>
          <w:szCs w:val="28"/>
        </w:rPr>
        <w:t xml:space="preserve">опробеге Молодежных советов ЦФО. </w:t>
      </w:r>
      <w:r w:rsidR="00EF6E8F">
        <w:rPr>
          <w:rFonts w:ascii="Times New Roman" w:eastAsia="Calibri" w:hAnsi="Times New Roman" w:cs="Times New Roman"/>
          <w:sz w:val="28"/>
          <w:szCs w:val="28"/>
        </w:rPr>
        <w:t>Курской областной организацией</w:t>
      </w:r>
      <w:r w:rsidR="00EF6E8F" w:rsidRPr="00EF6E8F">
        <w:rPr>
          <w:rFonts w:ascii="Times New Roman" w:eastAsia="Calibri" w:hAnsi="Times New Roman" w:cs="Times New Roman"/>
          <w:sz w:val="28"/>
          <w:szCs w:val="28"/>
        </w:rPr>
        <w:t xml:space="preserve"> профсоюза работников здравоохранения РФ</w:t>
      </w:r>
      <w:r w:rsidR="00426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356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EF6E8F">
        <w:rPr>
          <w:rFonts w:ascii="Times New Roman" w:eastAsia="Calibri" w:hAnsi="Times New Roman" w:cs="Times New Roman"/>
          <w:sz w:val="28"/>
          <w:szCs w:val="28"/>
        </w:rPr>
        <w:t xml:space="preserve"> профсоюзный </w:t>
      </w:r>
      <w:r w:rsidR="00EF6E8F" w:rsidRPr="008E7520">
        <w:rPr>
          <w:rFonts w:ascii="Times New Roman" w:eastAsia="Calibri" w:hAnsi="Times New Roman" w:cs="Times New Roman"/>
          <w:sz w:val="28"/>
          <w:szCs w:val="28"/>
        </w:rPr>
        <w:t>турнир</w:t>
      </w:r>
      <w:r w:rsidR="009103B3" w:rsidRPr="008E752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408FF">
        <w:rPr>
          <w:rFonts w:ascii="Times New Roman" w:eastAsia="Calibri" w:hAnsi="Times New Roman" w:cs="Times New Roman"/>
          <w:sz w:val="28"/>
          <w:szCs w:val="28"/>
        </w:rPr>
        <w:t>боулингу</w:t>
      </w:r>
      <w:r w:rsidR="00EF6E8F">
        <w:rPr>
          <w:rFonts w:ascii="Times New Roman" w:eastAsia="Calibri" w:hAnsi="Times New Roman" w:cs="Times New Roman"/>
          <w:sz w:val="28"/>
          <w:szCs w:val="28"/>
        </w:rPr>
        <w:t xml:space="preserve"> между </w:t>
      </w:r>
      <w:r w:rsidR="00093182">
        <w:rPr>
          <w:rFonts w:ascii="Times New Roman" w:eastAsia="Calibri" w:hAnsi="Times New Roman" w:cs="Times New Roman"/>
          <w:sz w:val="28"/>
          <w:szCs w:val="28"/>
        </w:rPr>
        <w:t>студенческими организациями</w:t>
      </w:r>
      <w:r w:rsidR="00EF6E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310" w:rsidRDefault="00725310" w:rsidP="004A4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310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провела праздничное мероприятие - День машиностроителя с вручением Почетных грамот и премий профсоюзным активистам.</w:t>
      </w:r>
      <w:r w:rsidR="00EF6E8F">
        <w:rPr>
          <w:rFonts w:ascii="Times New Roman" w:hAnsi="Times New Roman" w:cs="Times New Roman"/>
          <w:sz w:val="28"/>
          <w:szCs w:val="28"/>
        </w:rPr>
        <w:t xml:space="preserve"> Организована экскурсионная поездка на мемориальный комплекс «Курская битва» в п. Поныри Курской области.</w:t>
      </w:r>
      <w:r w:rsidR="0042675F">
        <w:rPr>
          <w:rFonts w:ascii="Times New Roman" w:hAnsi="Times New Roman" w:cs="Times New Roman"/>
          <w:sz w:val="28"/>
          <w:szCs w:val="28"/>
        </w:rPr>
        <w:t xml:space="preserve"> </w:t>
      </w:r>
      <w:r w:rsidR="000D6356" w:rsidRPr="000D6356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агропромышленного комплекса РФ</w:t>
      </w:r>
      <w:r w:rsidR="000D6356">
        <w:rPr>
          <w:rFonts w:ascii="Times New Roman" w:hAnsi="Times New Roman" w:cs="Times New Roman"/>
          <w:sz w:val="28"/>
          <w:szCs w:val="28"/>
        </w:rPr>
        <w:t xml:space="preserve"> </w:t>
      </w:r>
      <w:r w:rsidR="006115D2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0D6356" w:rsidRPr="000D6356">
        <w:rPr>
          <w:rFonts w:ascii="Times New Roman" w:hAnsi="Times New Roman" w:cs="Times New Roman"/>
          <w:sz w:val="28"/>
          <w:szCs w:val="28"/>
        </w:rPr>
        <w:t>радиоконцерт</w:t>
      </w:r>
      <w:r w:rsidR="006115D2">
        <w:rPr>
          <w:rFonts w:ascii="Times New Roman" w:hAnsi="Times New Roman" w:cs="Times New Roman"/>
          <w:sz w:val="28"/>
          <w:szCs w:val="28"/>
        </w:rPr>
        <w:t xml:space="preserve"> с</w:t>
      </w:r>
      <w:r w:rsidR="0042675F">
        <w:rPr>
          <w:rFonts w:ascii="Times New Roman" w:hAnsi="Times New Roman" w:cs="Times New Roman"/>
          <w:sz w:val="28"/>
          <w:szCs w:val="28"/>
        </w:rPr>
        <w:t xml:space="preserve"> </w:t>
      </w:r>
      <w:r w:rsidR="006115D2">
        <w:rPr>
          <w:rFonts w:ascii="Times New Roman" w:hAnsi="Times New Roman" w:cs="Times New Roman"/>
          <w:sz w:val="28"/>
          <w:szCs w:val="28"/>
        </w:rPr>
        <w:t xml:space="preserve">поздравлением </w:t>
      </w:r>
      <w:r w:rsidR="000D6356">
        <w:rPr>
          <w:rFonts w:ascii="Times New Roman" w:hAnsi="Times New Roman" w:cs="Times New Roman"/>
          <w:sz w:val="28"/>
          <w:szCs w:val="28"/>
        </w:rPr>
        <w:t>ко</w:t>
      </w:r>
      <w:r w:rsidR="006115D2">
        <w:rPr>
          <w:rFonts w:ascii="Times New Roman" w:hAnsi="Times New Roman" w:cs="Times New Roman"/>
          <w:sz w:val="28"/>
          <w:szCs w:val="28"/>
        </w:rPr>
        <w:t xml:space="preserve"> Дню работника </w:t>
      </w:r>
      <w:r w:rsidR="000D6356" w:rsidRPr="000D6356">
        <w:rPr>
          <w:rFonts w:ascii="Times New Roman" w:hAnsi="Times New Roman" w:cs="Times New Roman"/>
          <w:sz w:val="28"/>
          <w:szCs w:val="28"/>
        </w:rPr>
        <w:t>сельского хозяйства и перерабатывающей промышленности</w:t>
      </w:r>
      <w:r w:rsidR="006115D2">
        <w:rPr>
          <w:rFonts w:ascii="Times New Roman" w:hAnsi="Times New Roman" w:cs="Times New Roman"/>
          <w:sz w:val="28"/>
          <w:szCs w:val="28"/>
        </w:rPr>
        <w:t>.</w:t>
      </w:r>
    </w:p>
    <w:p w:rsidR="00102BD6" w:rsidRDefault="00E85429" w:rsidP="003A0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 xml:space="preserve">Ход подготовки и проведения </w:t>
      </w:r>
      <w:r w:rsidR="00D5128E" w:rsidRPr="008E752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E7520">
        <w:rPr>
          <w:rFonts w:ascii="Times New Roman" w:hAnsi="Times New Roman" w:cs="Times New Roman"/>
          <w:sz w:val="28"/>
          <w:szCs w:val="28"/>
        </w:rPr>
        <w:t xml:space="preserve">акции профсоюзов </w:t>
      </w:r>
      <w:r w:rsidR="00E7640C" w:rsidRPr="008E7520">
        <w:rPr>
          <w:rFonts w:ascii="Times New Roman" w:hAnsi="Times New Roman" w:cs="Times New Roman"/>
          <w:sz w:val="28"/>
          <w:szCs w:val="28"/>
        </w:rPr>
        <w:t>широко освещался в профсоюзной газете</w:t>
      </w:r>
      <w:r w:rsidR="003A0316">
        <w:rPr>
          <w:rFonts w:ascii="Times New Roman" w:hAnsi="Times New Roman" w:cs="Times New Roman"/>
          <w:sz w:val="28"/>
          <w:szCs w:val="28"/>
        </w:rPr>
        <w:t xml:space="preserve"> </w:t>
      </w:r>
      <w:r w:rsidR="00E7640C" w:rsidRPr="008E7520">
        <w:rPr>
          <w:rFonts w:ascii="Times New Roman" w:hAnsi="Times New Roman" w:cs="Times New Roman"/>
          <w:sz w:val="28"/>
          <w:szCs w:val="28"/>
        </w:rPr>
        <w:t xml:space="preserve">«Наш взгляд», </w:t>
      </w:r>
      <w:r w:rsidR="00380DC0" w:rsidRPr="008E7520">
        <w:rPr>
          <w:rFonts w:ascii="Times New Roman" w:hAnsi="Times New Roman" w:cs="Times New Roman"/>
          <w:sz w:val="28"/>
          <w:szCs w:val="28"/>
        </w:rPr>
        <w:t>областных и муниципальных</w:t>
      </w:r>
      <w:r w:rsidRPr="008E7520">
        <w:rPr>
          <w:rFonts w:ascii="Times New Roman" w:hAnsi="Times New Roman" w:cs="Times New Roman"/>
          <w:sz w:val="28"/>
          <w:szCs w:val="28"/>
        </w:rPr>
        <w:t xml:space="preserve"> СМИ</w:t>
      </w:r>
      <w:r w:rsidR="00380DC0" w:rsidRPr="008E7520">
        <w:rPr>
          <w:rFonts w:ascii="Times New Roman" w:hAnsi="Times New Roman" w:cs="Times New Roman"/>
          <w:sz w:val="28"/>
          <w:szCs w:val="28"/>
        </w:rPr>
        <w:t>, социальных сетях</w:t>
      </w:r>
      <w:r w:rsidR="009103B3" w:rsidRPr="008E7520">
        <w:rPr>
          <w:rFonts w:ascii="Times New Roman" w:hAnsi="Times New Roman" w:cs="Times New Roman"/>
          <w:sz w:val="28"/>
          <w:szCs w:val="28"/>
        </w:rPr>
        <w:t>.</w:t>
      </w:r>
      <w:r w:rsidR="003A0316">
        <w:rPr>
          <w:rFonts w:ascii="Times New Roman" w:hAnsi="Times New Roman" w:cs="Times New Roman"/>
          <w:sz w:val="28"/>
          <w:szCs w:val="28"/>
        </w:rPr>
        <w:t xml:space="preserve"> </w:t>
      </w:r>
      <w:r w:rsidR="00EF6E8F" w:rsidRPr="00EF6E8F">
        <w:rPr>
          <w:rFonts w:ascii="Times New Roman" w:hAnsi="Times New Roman" w:cs="Times New Roman"/>
          <w:sz w:val="28"/>
          <w:szCs w:val="28"/>
        </w:rPr>
        <w:t>Курская областная организ</w:t>
      </w:r>
      <w:r w:rsidR="00EF6E8F">
        <w:rPr>
          <w:rFonts w:ascii="Times New Roman" w:hAnsi="Times New Roman" w:cs="Times New Roman"/>
          <w:sz w:val="28"/>
          <w:szCs w:val="28"/>
        </w:rPr>
        <w:t xml:space="preserve">ация Общественной организации </w:t>
      </w:r>
      <w:r w:rsidR="00EF6E8F" w:rsidRPr="00EF6E8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F6E8F" w:rsidRPr="00EF6E8F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EF6E8F" w:rsidRPr="00EF6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E8F" w:rsidRPr="00EF6E8F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EF6E8F" w:rsidRPr="00EF6E8F">
        <w:rPr>
          <w:rFonts w:ascii="Times New Roman" w:hAnsi="Times New Roman" w:cs="Times New Roman"/>
          <w:sz w:val="28"/>
          <w:szCs w:val="28"/>
        </w:rPr>
        <w:t>»</w:t>
      </w:r>
      <w:r w:rsidR="00EF6E8F">
        <w:rPr>
          <w:rFonts w:ascii="Times New Roman" w:hAnsi="Times New Roman" w:cs="Times New Roman"/>
          <w:sz w:val="28"/>
          <w:szCs w:val="28"/>
        </w:rPr>
        <w:t xml:space="preserve"> выпустила 7 публикаций в социальной сети «В Контакте»</w:t>
      </w:r>
      <w:r w:rsidR="000D6356">
        <w:rPr>
          <w:rFonts w:ascii="Times New Roman" w:hAnsi="Times New Roman" w:cs="Times New Roman"/>
          <w:sz w:val="28"/>
          <w:szCs w:val="28"/>
        </w:rPr>
        <w:t xml:space="preserve">, </w:t>
      </w:r>
      <w:r w:rsidR="000D6356" w:rsidRPr="000D6356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здравоохранения РФ</w:t>
      </w:r>
      <w:r w:rsidR="003A0316">
        <w:rPr>
          <w:rFonts w:ascii="Times New Roman" w:hAnsi="Times New Roman" w:cs="Times New Roman"/>
          <w:sz w:val="28"/>
          <w:szCs w:val="28"/>
        </w:rPr>
        <w:t xml:space="preserve"> </w:t>
      </w:r>
      <w:r w:rsidR="00E3190B">
        <w:rPr>
          <w:rFonts w:ascii="Times New Roman" w:hAnsi="Times New Roman" w:cs="Times New Roman"/>
          <w:sz w:val="28"/>
          <w:szCs w:val="28"/>
        </w:rPr>
        <w:t>11 публикаций в СМИ и др.</w:t>
      </w:r>
    </w:p>
    <w:p w:rsidR="0011318C" w:rsidRDefault="004A4DE3" w:rsidP="003A0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8FF">
        <w:rPr>
          <w:rFonts w:ascii="Times New Roman" w:hAnsi="Times New Roman" w:cs="Times New Roman"/>
          <w:sz w:val="28"/>
          <w:szCs w:val="28"/>
        </w:rPr>
        <w:t>Общее чи</w:t>
      </w:r>
      <w:r>
        <w:rPr>
          <w:rFonts w:ascii="Times New Roman" w:hAnsi="Times New Roman" w:cs="Times New Roman"/>
          <w:sz w:val="28"/>
          <w:szCs w:val="28"/>
        </w:rPr>
        <w:t xml:space="preserve">сло участников – 32559 человек, </w:t>
      </w:r>
      <w:r w:rsidR="001131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="0011318C" w:rsidRPr="008408FF">
        <w:rPr>
          <w:rFonts w:ascii="Times New Roman" w:hAnsi="Times New Roman" w:cs="Times New Roman"/>
          <w:sz w:val="28"/>
          <w:szCs w:val="28"/>
        </w:rPr>
        <w:t xml:space="preserve"> собраниях профсоюзного актив</w:t>
      </w:r>
      <w:r w:rsidR="0011318C">
        <w:rPr>
          <w:rFonts w:ascii="Times New Roman" w:hAnsi="Times New Roman" w:cs="Times New Roman"/>
          <w:sz w:val="28"/>
          <w:szCs w:val="28"/>
        </w:rPr>
        <w:t>а приняли участие 30000 человек,</w:t>
      </w:r>
      <w:r w:rsidR="003A0316">
        <w:rPr>
          <w:rFonts w:ascii="Times New Roman" w:hAnsi="Times New Roman" w:cs="Times New Roman"/>
          <w:sz w:val="28"/>
          <w:szCs w:val="28"/>
        </w:rPr>
        <w:t xml:space="preserve"> </w:t>
      </w:r>
      <w:r w:rsidR="00540FE3">
        <w:rPr>
          <w:rFonts w:ascii="Times New Roman" w:hAnsi="Times New Roman" w:cs="Times New Roman"/>
          <w:sz w:val="28"/>
          <w:szCs w:val="28"/>
        </w:rPr>
        <w:t>в</w:t>
      </w:r>
      <w:r w:rsidR="0011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318C" w:rsidRPr="008408FF">
        <w:rPr>
          <w:rFonts w:ascii="Times New Roman" w:hAnsi="Times New Roman" w:cs="Times New Roman"/>
          <w:sz w:val="28"/>
          <w:szCs w:val="28"/>
        </w:rPr>
        <w:t>интернет-акции</w:t>
      </w:r>
      <w:proofErr w:type="spellEnd"/>
      <w:proofErr w:type="gramEnd"/>
      <w:r w:rsidR="0011318C" w:rsidRPr="008408FF">
        <w:rPr>
          <w:rFonts w:ascii="Times New Roman" w:hAnsi="Times New Roman" w:cs="Times New Roman"/>
          <w:sz w:val="28"/>
          <w:szCs w:val="28"/>
        </w:rPr>
        <w:t xml:space="preserve"> в со</w:t>
      </w:r>
      <w:r w:rsidR="0011318C">
        <w:rPr>
          <w:rFonts w:ascii="Times New Roman" w:hAnsi="Times New Roman" w:cs="Times New Roman"/>
          <w:sz w:val="28"/>
          <w:szCs w:val="28"/>
        </w:rPr>
        <w:t>циальных сетях – 2</w:t>
      </w:r>
      <w:r>
        <w:rPr>
          <w:rFonts w:ascii="Times New Roman" w:hAnsi="Times New Roman" w:cs="Times New Roman"/>
          <w:sz w:val="28"/>
          <w:szCs w:val="28"/>
        </w:rPr>
        <w:t>559</w:t>
      </w:r>
      <w:r w:rsidR="0011318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02BD6" w:rsidRPr="0077771D" w:rsidRDefault="006D5B5E" w:rsidP="003A0316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520">
        <w:rPr>
          <w:rFonts w:ascii="Times New Roman" w:eastAsia="Calibri" w:hAnsi="Times New Roman" w:cs="Times New Roman"/>
          <w:sz w:val="28"/>
          <w:szCs w:val="28"/>
        </w:rPr>
        <w:t>Подводя итоги Всероссийской акции профсоюзов в рамках Всемирного дня действий «За достойный труд</w:t>
      </w:r>
      <w:r w:rsidR="0064352E">
        <w:rPr>
          <w:rFonts w:ascii="Times New Roman" w:eastAsia="Calibri" w:hAnsi="Times New Roman" w:cs="Times New Roman"/>
          <w:sz w:val="28"/>
          <w:szCs w:val="28"/>
        </w:rPr>
        <w:t>!</w:t>
      </w:r>
      <w:r w:rsidR="00A91C30">
        <w:rPr>
          <w:rFonts w:ascii="Times New Roman" w:eastAsia="Calibri" w:hAnsi="Times New Roman" w:cs="Times New Roman"/>
          <w:sz w:val="28"/>
          <w:szCs w:val="28"/>
        </w:rPr>
        <w:t>» в 2023</w:t>
      </w:r>
      <w:r w:rsidRPr="008E7520"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  <w:r w:rsidR="003A0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520">
        <w:rPr>
          <w:rFonts w:ascii="Times New Roman" w:eastAsia="Calibri" w:hAnsi="Times New Roman" w:cs="Times New Roman"/>
          <w:sz w:val="28"/>
          <w:szCs w:val="28"/>
        </w:rPr>
        <w:t xml:space="preserve">Президиум </w:t>
      </w:r>
      <w:r w:rsidR="003A0316">
        <w:rPr>
          <w:rFonts w:ascii="Times New Roman" w:eastAsia="Calibri" w:hAnsi="Times New Roman" w:cs="Times New Roman"/>
          <w:sz w:val="28"/>
          <w:szCs w:val="28"/>
        </w:rPr>
        <w:t>Союза «</w:t>
      </w:r>
      <w:r w:rsidRPr="008E7520">
        <w:rPr>
          <w:rFonts w:ascii="Times New Roman" w:eastAsia="Calibri" w:hAnsi="Times New Roman" w:cs="Times New Roman"/>
          <w:sz w:val="28"/>
          <w:szCs w:val="28"/>
        </w:rPr>
        <w:t>Федераци</w:t>
      </w:r>
      <w:r w:rsidR="003A0316">
        <w:rPr>
          <w:rFonts w:ascii="Times New Roman" w:eastAsia="Calibri" w:hAnsi="Times New Roman" w:cs="Times New Roman"/>
          <w:sz w:val="28"/>
          <w:szCs w:val="28"/>
        </w:rPr>
        <w:t>я</w:t>
      </w:r>
      <w:r w:rsidRPr="008E7520">
        <w:rPr>
          <w:rFonts w:ascii="Times New Roman" w:eastAsia="Calibri" w:hAnsi="Times New Roman" w:cs="Times New Roman"/>
          <w:sz w:val="28"/>
          <w:szCs w:val="28"/>
        </w:rPr>
        <w:t xml:space="preserve"> организаций профсоюзов Курской области</w:t>
      </w:r>
      <w:r w:rsidR="003A0316">
        <w:rPr>
          <w:rFonts w:ascii="Times New Roman" w:eastAsia="Calibri" w:hAnsi="Times New Roman" w:cs="Times New Roman"/>
          <w:sz w:val="28"/>
          <w:szCs w:val="28"/>
        </w:rPr>
        <w:t>»</w:t>
      </w:r>
      <w:r w:rsidRPr="008E7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52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D5B5E" w:rsidRPr="00237B96" w:rsidRDefault="006D5B5E" w:rsidP="00540FE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11318C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="00540FE3">
        <w:rPr>
          <w:rFonts w:ascii="Times New Roman" w:eastAsia="Calibri" w:hAnsi="Times New Roman" w:cs="Times New Roman"/>
          <w:sz w:val="26"/>
          <w:szCs w:val="26"/>
        </w:rPr>
        <w:t>о</w:t>
      </w:r>
      <w:r w:rsidR="00540FE3" w:rsidRPr="00540FE3">
        <w:rPr>
          <w:rFonts w:ascii="Times New Roman" w:eastAsia="Calibri" w:hAnsi="Times New Roman" w:cs="Times New Roman"/>
          <w:sz w:val="26"/>
          <w:szCs w:val="26"/>
        </w:rPr>
        <w:t xml:space="preserve">б итогах </w:t>
      </w:r>
      <w:r w:rsidR="00540FE3" w:rsidRPr="00540FE3">
        <w:rPr>
          <w:rFonts w:ascii="Times New Roman" w:hAnsi="Times New Roman"/>
          <w:sz w:val="26"/>
          <w:szCs w:val="26"/>
        </w:rPr>
        <w:t xml:space="preserve">проведения в 2023 году </w:t>
      </w:r>
      <w:r w:rsidR="00540FE3" w:rsidRPr="00540FE3">
        <w:rPr>
          <w:rFonts w:ascii="Times New Roman" w:eastAsia="Calibri" w:hAnsi="Times New Roman" w:cs="Times New Roman"/>
          <w:sz w:val="26"/>
          <w:szCs w:val="26"/>
        </w:rPr>
        <w:t xml:space="preserve">Всероссийской акции профсоюзов в рамках Всемирного дня действий «За достойный труд!» </w:t>
      </w:r>
      <w:r w:rsidR="00540FE3" w:rsidRPr="00540FE3">
        <w:rPr>
          <w:rFonts w:ascii="Times New Roman" w:eastAsia="Calibri" w:hAnsi="Times New Roman" w:cs="Times New Roman"/>
          <w:sz w:val="28"/>
          <w:szCs w:val="28"/>
        </w:rPr>
        <w:t>в Курской области</w:t>
      </w:r>
      <w:r w:rsidR="00113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383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093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18C" w:rsidRDefault="00652238" w:rsidP="003A031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6D5B5E" w:rsidRPr="00237B96">
        <w:rPr>
          <w:rFonts w:ascii="Times New Roman" w:eastAsia="Calibri" w:hAnsi="Times New Roman" w:cs="Times New Roman"/>
          <w:sz w:val="28"/>
          <w:szCs w:val="28"/>
        </w:rPr>
        <w:t>Чл</w:t>
      </w:r>
      <w:r w:rsidR="006D5B5E">
        <w:rPr>
          <w:rFonts w:ascii="Times New Roman" w:eastAsia="Calibri" w:hAnsi="Times New Roman" w:cs="Times New Roman"/>
          <w:sz w:val="28"/>
          <w:szCs w:val="28"/>
        </w:rPr>
        <w:t>енским организациям, К</w:t>
      </w:r>
      <w:r w:rsidR="006D5B5E" w:rsidRPr="00237B96">
        <w:rPr>
          <w:rFonts w:ascii="Times New Roman" w:eastAsia="Calibri" w:hAnsi="Times New Roman" w:cs="Times New Roman"/>
          <w:sz w:val="28"/>
          <w:szCs w:val="28"/>
        </w:rPr>
        <w:t>оординационным советам профсоюзов в муниципальных образованиях</w:t>
      </w:r>
      <w:r w:rsidR="006D5B5E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итоги </w:t>
      </w:r>
      <w:r w:rsidR="00093182">
        <w:rPr>
          <w:rFonts w:ascii="Times New Roman" w:eastAsia="Calibri" w:hAnsi="Times New Roman" w:cs="Times New Roman"/>
          <w:sz w:val="28"/>
          <w:szCs w:val="28"/>
        </w:rPr>
        <w:t>участия во</w:t>
      </w:r>
      <w:r w:rsidR="003A0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B5E" w:rsidRPr="000C7AFA">
        <w:rPr>
          <w:rFonts w:ascii="Times New Roman" w:eastAsia="Calibri" w:hAnsi="Times New Roman" w:cs="Times New Roman"/>
          <w:sz w:val="28"/>
          <w:szCs w:val="28"/>
        </w:rPr>
        <w:t>Всероссийской акции профсоюзов в рамках Всемирного дня дейс</w:t>
      </w:r>
      <w:r w:rsidR="00A91C30">
        <w:rPr>
          <w:rFonts w:ascii="Times New Roman" w:eastAsia="Calibri" w:hAnsi="Times New Roman" w:cs="Times New Roman"/>
          <w:sz w:val="28"/>
          <w:szCs w:val="28"/>
        </w:rPr>
        <w:t>твий «За достойный труд»» в 2023</w:t>
      </w:r>
      <w:r w:rsidR="006D5B5E" w:rsidRPr="000C7AF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11318C">
        <w:rPr>
          <w:rFonts w:ascii="Times New Roman" w:eastAsia="Calibri" w:hAnsi="Times New Roman" w:cs="Times New Roman"/>
          <w:sz w:val="28"/>
          <w:szCs w:val="28"/>
        </w:rPr>
        <w:t xml:space="preserve"> с целью использования полученного опыта в дальнейшей работе.</w:t>
      </w:r>
    </w:p>
    <w:p w:rsidR="00380DC0" w:rsidRDefault="00F101EF" w:rsidP="003A031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A0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7D3">
        <w:rPr>
          <w:rFonts w:ascii="Times New Roman" w:eastAsia="Calibri" w:hAnsi="Times New Roman" w:cs="Times New Roman"/>
          <w:sz w:val="28"/>
          <w:szCs w:val="28"/>
        </w:rPr>
        <w:t xml:space="preserve">Отделам </w:t>
      </w:r>
      <w:r w:rsidR="003A0316">
        <w:rPr>
          <w:rFonts w:ascii="Times New Roman" w:eastAsia="Calibri" w:hAnsi="Times New Roman" w:cs="Times New Roman"/>
          <w:sz w:val="28"/>
          <w:szCs w:val="28"/>
        </w:rPr>
        <w:t>аппарата Союза «</w:t>
      </w:r>
      <w:r>
        <w:rPr>
          <w:rFonts w:ascii="Times New Roman" w:eastAsia="Calibri" w:hAnsi="Times New Roman" w:cs="Times New Roman"/>
          <w:sz w:val="28"/>
          <w:szCs w:val="28"/>
        </w:rPr>
        <w:t>Федераци</w:t>
      </w:r>
      <w:r w:rsidR="003A0316">
        <w:rPr>
          <w:rFonts w:ascii="Times New Roman" w:eastAsia="Calibri" w:hAnsi="Times New Roman" w:cs="Times New Roman"/>
          <w:sz w:val="28"/>
          <w:szCs w:val="28"/>
        </w:rPr>
        <w:t>я</w:t>
      </w:r>
      <w:r w:rsidR="005E6E50">
        <w:rPr>
          <w:rFonts w:ascii="Times New Roman" w:eastAsia="Calibri" w:hAnsi="Times New Roman" w:cs="Times New Roman"/>
          <w:sz w:val="28"/>
          <w:szCs w:val="28"/>
        </w:rPr>
        <w:t xml:space="preserve"> организаций профсоюзов Курской области</w:t>
      </w:r>
      <w:r w:rsidR="003A031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способствовать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380DC0">
        <w:rPr>
          <w:rFonts w:ascii="Times New Roman" w:hAnsi="Times New Roman" w:cs="Times New Roman"/>
          <w:sz w:val="28"/>
          <w:szCs w:val="28"/>
        </w:rPr>
        <w:t xml:space="preserve"> решений трехсторонней</w:t>
      </w:r>
      <w:r w:rsidR="00380DC0" w:rsidRPr="00311496">
        <w:rPr>
          <w:rFonts w:ascii="Times New Roman" w:hAnsi="Times New Roman" w:cs="Times New Roman"/>
          <w:sz w:val="28"/>
          <w:szCs w:val="28"/>
        </w:rPr>
        <w:t xml:space="preserve"> ко</w:t>
      </w:r>
      <w:r w:rsidR="00380DC0">
        <w:rPr>
          <w:rFonts w:ascii="Times New Roman" w:hAnsi="Times New Roman" w:cs="Times New Roman"/>
          <w:sz w:val="28"/>
          <w:szCs w:val="28"/>
        </w:rPr>
        <w:t>миссии</w:t>
      </w:r>
      <w:r w:rsidR="00380DC0" w:rsidRPr="00311496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отношений, принятых в рамках Всероссийской акции профсоюзов</w:t>
      </w:r>
      <w:r>
        <w:rPr>
          <w:rFonts w:ascii="Times New Roman" w:hAnsi="Times New Roman" w:cs="Times New Roman"/>
          <w:sz w:val="28"/>
          <w:szCs w:val="28"/>
        </w:rPr>
        <w:t>, посредством проведения рабочих встреч, консультаций, семинаров и пр.</w:t>
      </w:r>
    </w:p>
    <w:p w:rsidR="00380DC0" w:rsidRDefault="006F3F18" w:rsidP="003A031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D5B5E">
        <w:rPr>
          <w:rFonts w:ascii="Times New Roman" w:eastAsia="Calibri" w:hAnsi="Times New Roman" w:cs="Times New Roman"/>
          <w:sz w:val="28"/>
          <w:szCs w:val="28"/>
        </w:rPr>
        <w:t>.</w:t>
      </w:r>
      <w:r w:rsidR="003A0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DC0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Президиума </w:t>
      </w:r>
      <w:r w:rsidR="00731589">
        <w:rPr>
          <w:rFonts w:ascii="Times New Roman" w:eastAsia="Calibri" w:hAnsi="Times New Roman" w:cs="Times New Roman"/>
          <w:sz w:val="28"/>
          <w:szCs w:val="28"/>
        </w:rPr>
        <w:t>от 20</w:t>
      </w:r>
      <w:r w:rsidR="00DB457A">
        <w:rPr>
          <w:rFonts w:ascii="Times New Roman" w:eastAsia="Calibri" w:hAnsi="Times New Roman" w:cs="Times New Roman"/>
          <w:sz w:val="28"/>
          <w:szCs w:val="28"/>
        </w:rPr>
        <w:t>.09.</w:t>
      </w:r>
      <w:r w:rsidR="00A91C30">
        <w:rPr>
          <w:rFonts w:ascii="Times New Roman" w:eastAsia="Calibri" w:hAnsi="Times New Roman" w:cs="Times New Roman"/>
          <w:sz w:val="28"/>
          <w:szCs w:val="28"/>
        </w:rPr>
        <w:t>2023</w:t>
      </w:r>
      <w:r w:rsidR="00380DC0">
        <w:rPr>
          <w:rFonts w:ascii="Times New Roman" w:eastAsia="Calibri" w:hAnsi="Times New Roman" w:cs="Times New Roman"/>
          <w:sz w:val="28"/>
          <w:szCs w:val="28"/>
        </w:rPr>
        <w:t>г</w:t>
      </w:r>
      <w:r w:rsidR="00DB457A">
        <w:rPr>
          <w:rFonts w:ascii="Times New Roman" w:eastAsia="Calibri" w:hAnsi="Times New Roman" w:cs="Times New Roman"/>
          <w:sz w:val="28"/>
          <w:szCs w:val="28"/>
        </w:rPr>
        <w:t>.</w:t>
      </w:r>
      <w:r w:rsidR="00731589">
        <w:rPr>
          <w:rFonts w:ascii="Times New Roman" w:eastAsia="Calibri" w:hAnsi="Times New Roman" w:cs="Times New Roman"/>
          <w:sz w:val="28"/>
          <w:szCs w:val="28"/>
        </w:rPr>
        <w:t xml:space="preserve"> № 19</w:t>
      </w:r>
      <w:r w:rsidR="00380DC0">
        <w:rPr>
          <w:rFonts w:ascii="Times New Roman" w:eastAsia="Calibri" w:hAnsi="Times New Roman" w:cs="Times New Roman"/>
          <w:sz w:val="28"/>
          <w:szCs w:val="28"/>
        </w:rPr>
        <w:t xml:space="preserve">-2 </w:t>
      </w:r>
      <w:r w:rsidR="003A0316">
        <w:rPr>
          <w:rFonts w:ascii="Times New Roman" w:eastAsia="Calibri" w:hAnsi="Times New Roman" w:cs="Times New Roman"/>
          <w:sz w:val="28"/>
          <w:szCs w:val="28"/>
        </w:rPr>
        <w:t>«</w:t>
      </w:r>
      <w:r w:rsidR="003A0316" w:rsidRPr="003A0316">
        <w:rPr>
          <w:rFonts w:ascii="Times New Roman" w:hAnsi="Times New Roman"/>
          <w:sz w:val="26"/>
          <w:szCs w:val="26"/>
        </w:rPr>
        <w:t>Об участии Федерации организаций профсоюзов Курской области во Всероссийской акции профсоюзов в рамках Всемирного дня действий «За достойный труд!»</w:t>
      </w:r>
      <w:r w:rsidR="003A0316" w:rsidRPr="007530CE">
        <w:rPr>
          <w:rFonts w:ascii="Times New Roman" w:hAnsi="Times New Roman"/>
          <w:b/>
          <w:sz w:val="28"/>
          <w:szCs w:val="28"/>
        </w:rPr>
        <w:t xml:space="preserve"> </w:t>
      </w:r>
      <w:r w:rsidR="00380DC0">
        <w:rPr>
          <w:rFonts w:ascii="Times New Roman" w:eastAsia="Calibri" w:hAnsi="Times New Roman" w:cs="Times New Roman"/>
          <w:sz w:val="28"/>
          <w:szCs w:val="28"/>
        </w:rPr>
        <w:t>считать исполненным.</w:t>
      </w:r>
    </w:p>
    <w:p w:rsidR="008E7520" w:rsidRDefault="006F3F18" w:rsidP="003A031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80D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D5B5E" w:rsidRPr="009F5E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D5B5E" w:rsidRPr="009F5E9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</w:t>
      </w:r>
      <w:r w:rsidR="00DB457A">
        <w:rPr>
          <w:rFonts w:ascii="Times New Roman" w:eastAsia="Calibri" w:hAnsi="Times New Roman" w:cs="Times New Roman"/>
          <w:sz w:val="28"/>
          <w:szCs w:val="28"/>
        </w:rPr>
        <w:t>ения возложить на з</w:t>
      </w:r>
      <w:r w:rsidR="006D5B5E" w:rsidRPr="009F5E9F">
        <w:rPr>
          <w:rFonts w:ascii="Times New Roman" w:eastAsia="Calibri" w:hAnsi="Times New Roman" w:cs="Times New Roman"/>
          <w:sz w:val="28"/>
          <w:szCs w:val="28"/>
        </w:rPr>
        <w:t xml:space="preserve">аместителя Председателя </w:t>
      </w:r>
      <w:proofErr w:type="spellStart"/>
      <w:r w:rsidR="006D5B5E">
        <w:rPr>
          <w:rFonts w:ascii="Times New Roman" w:eastAsia="Calibri" w:hAnsi="Times New Roman" w:cs="Times New Roman"/>
          <w:sz w:val="28"/>
          <w:szCs w:val="28"/>
        </w:rPr>
        <w:t>Донейко</w:t>
      </w:r>
      <w:proofErr w:type="spellEnd"/>
      <w:r w:rsidR="006D5B5E">
        <w:rPr>
          <w:rFonts w:ascii="Times New Roman" w:eastAsia="Calibri" w:hAnsi="Times New Roman" w:cs="Times New Roman"/>
          <w:sz w:val="28"/>
          <w:szCs w:val="28"/>
        </w:rPr>
        <w:t xml:space="preserve"> Т.И.</w:t>
      </w:r>
    </w:p>
    <w:p w:rsidR="008E7520" w:rsidRDefault="008E7520" w:rsidP="008E752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00D" w:rsidRDefault="0027200D" w:rsidP="008E752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B5E" w:rsidRPr="008E7520" w:rsidRDefault="006D5B5E" w:rsidP="003A0316">
      <w:pPr>
        <w:pStyle w:val="a3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A03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A03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А.И. Лазарев</w:t>
      </w:r>
    </w:p>
    <w:p w:rsidR="00202FD4" w:rsidRDefault="00951F7C" w:rsidP="008E7520">
      <w:pPr>
        <w:jc w:val="both"/>
      </w:pPr>
    </w:p>
    <w:sectPr w:rsidR="00202FD4" w:rsidSect="0027200D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D042CC"/>
    <w:multiLevelType w:val="hybridMultilevel"/>
    <w:tmpl w:val="9FBEAF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80BAF"/>
    <w:multiLevelType w:val="hybridMultilevel"/>
    <w:tmpl w:val="EC04F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1496"/>
    <w:rsid w:val="00053D69"/>
    <w:rsid w:val="00093182"/>
    <w:rsid w:val="000D6356"/>
    <w:rsid w:val="00102BD6"/>
    <w:rsid w:val="0011318C"/>
    <w:rsid w:val="0027200D"/>
    <w:rsid w:val="002A08A5"/>
    <w:rsid w:val="002B47D3"/>
    <w:rsid w:val="002C140A"/>
    <w:rsid w:val="002F0A9E"/>
    <w:rsid w:val="002F1E66"/>
    <w:rsid w:val="00311496"/>
    <w:rsid w:val="0036489B"/>
    <w:rsid w:val="003713B8"/>
    <w:rsid w:val="00380DC0"/>
    <w:rsid w:val="003924E0"/>
    <w:rsid w:val="003958EE"/>
    <w:rsid w:val="003A0316"/>
    <w:rsid w:val="0042675F"/>
    <w:rsid w:val="00427FA5"/>
    <w:rsid w:val="004438AA"/>
    <w:rsid w:val="00497BA2"/>
    <w:rsid w:val="004A4DE3"/>
    <w:rsid w:val="004B30EA"/>
    <w:rsid w:val="004C3A5E"/>
    <w:rsid w:val="00540FE3"/>
    <w:rsid w:val="00551532"/>
    <w:rsid w:val="005A496D"/>
    <w:rsid w:val="005C2F79"/>
    <w:rsid w:val="005E6E50"/>
    <w:rsid w:val="00602CAA"/>
    <w:rsid w:val="006115D2"/>
    <w:rsid w:val="0064352E"/>
    <w:rsid w:val="00652238"/>
    <w:rsid w:val="00652E3D"/>
    <w:rsid w:val="00687A78"/>
    <w:rsid w:val="006A786F"/>
    <w:rsid w:val="006D5B5E"/>
    <w:rsid w:val="006F3F18"/>
    <w:rsid w:val="00723383"/>
    <w:rsid w:val="00725310"/>
    <w:rsid w:val="00731589"/>
    <w:rsid w:val="0077771D"/>
    <w:rsid w:val="00810B1E"/>
    <w:rsid w:val="008408FF"/>
    <w:rsid w:val="008A274E"/>
    <w:rsid w:val="008E7520"/>
    <w:rsid w:val="009103B3"/>
    <w:rsid w:val="00951F7C"/>
    <w:rsid w:val="009C5D6D"/>
    <w:rsid w:val="009F7980"/>
    <w:rsid w:val="00A61A40"/>
    <w:rsid w:val="00A91C30"/>
    <w:rsid w:val="00B329C6"/>
    <w:rsid w:val="00B62F9A"/>
    <w:rsid w:val="00BD0BC5"/>
    <w:rsid w:val="00C5189D"/>
    <w:rsid w:val="00C818B7"/>
    <w:rsid w:val="00C875EC"/>
    <w:rsid w:val="00C9729B"/>
    <w:rsid w:val="00CB3818"/>
    <w:rsid w:val="00CF3BF7"/>
    <w:rsid w:val="00D25643"/>
    <w:rsid w:val="00D5128E"/>
    <w:rsid w:val="00DB457A"/>
    <w:rsid w:val="00E2300E"/>
    <w:rsid w:val="00E3190B"/>
    <w:rsid w:val="00E632E9"/>
    <w:rsid w:val="00E7640C"/>
    <w:rsid w:val="00E85429"/>
    <w:rsid w:val="00EF6E8F"/>
    <w:rsid w:val="00F01C22"/>
    <w:rsid w:val="00F101EF"/>
    <w:rsid w:val="00FC7FE1"/>
    <w:rsid w:val="00FD38C2"/>
    <w:rsid w:val="00FD60CF"/>
    <w:rsid w:val="00F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2"/>
  </w:style>
  <w:style w:type="paragraph" w:styleId="1">
    <w:name w:val="heading 1"/>
    <w:basedOn w:val="a"/>
    <w:next w:val="a"/>
    <w:link w:val="10"/>
    <w:qFormat/>
    <w:rsid w:val="006D5B5E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5B5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9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D5B5E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5B5E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6D5B5E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5">
    <w:name w:val="Название Знак"/>
    <w:basedOn w:val="a0"/>
    <w:link w:val="a4"/>
    <w:rsid w:val="006D5B5E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D5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5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rsid w:val="00E8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854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429"/>
    <w:rPr>
      <w:rFonts w:ascii="Tahoma" w:hAnsi="Tahoma" w:cs="Tahoma"/>
      <w:sz w:val="16"/>
      <w:szCs w:val="16"/>
    </w:rPr>
  </w:style>
  <w:style w:type="character" w:customStyle="1" w:styleId="21">
    <w:name w:val="Основной шрифт абзаца2"/>
    <w:rsid w:val="003A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4EE0-0F81-4D7B-8F13-D5362B2B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user</cp:lastModifiedBy>
  <cp:revision>77</cp:revision>
  <cp:lastPrinted>2023-12-06T08:35:00Z</cp:lastPrinted>
  <dcterms:created xsi:type="dcterms:W3CDTF">2022-12-01T05:24:00Z</dcterms:created>
  <dcterms:modified xsi:type="dcterms:W3CDTF">2023-12-15T11:43:00Z</dcterms:modified>
</cp:coreProperties>
</file>